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DB4C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kern w:val="0"/>
          <w:sz w:val="32"/>
          <w:szCs w:val="32"/>
          <w14:ligatures w14:val="none"/>
        </w:rPr>
        <w:t>WALDEN FIRE DISTRICT</w:t>
      </w:r>
    </w:p>
    <w:p w14:paraId="145BA02B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14:ligatures w14:val="none"/>
        </w:rPr>
      </w:pPr>
      <w:r>
        <w:rPr>
          <w:rFonts w:eastAsia="Times New Roman" w:cs="Times New Roman"/>
          <w:b/>
          <w:kern w:val="0"/>
          <w14:ligatures w14:val="none"/>
        </w:rPr>
        <w:t>REGULAR MEETING</w:t>
      </w:r>
    </w:p>
    <w:p w14:paraId="1A1C55E2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14:ligatures w14:val="none"/>
        </w:rPr>
      </w:pPr>
      <w:r>
        <w:rPr>
          <w:rFonts w:eastAsia="Times New Roman" w:cs="Times New Roman"/>
          <w:b/>
          <w:kern w:val="0"/>
          <w14:ligatures w14:val="none"/>
        </w:rPr>
        <w:t>BOARD OF COMMISSIONERS</w:t>
      </w:r>
    </w:p>
    <w:p w14:paraId="4C1784C9" w14:textId="7A8E937C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14:ligatures w14:val="none"/>
        </w:rPr>
      </w:pPr>
      <w:r>
        <w:rPr>
          <w:rFonts w:eastAsia="Times New Roman" w:cs="Times New Roman"/>
          <w:b/>
          <w:kern w:val="0"/>
          <w14:ligatures w14:val="none"/>
        </w:rPr>
        <w:t>June 10, 2024</w:t>
      </w:r>
    </w:p>
    <w:p w14:paraId="3D4DEA03" w14:textId="77777777" w:rsidR="00D36A74" w:rsidRDefault="00D36A74" w:rsidP="00D36A74">
      <w:pPr>
        <w:spacing w:after="200" w:line="276" w:lineRule="auto"/>
        <w:rPr>
          <w:rFonts w:eastAsia="Times New Roman" w:cs="Times New Roman"/>
          <w:b/>
          <w:kern w:val="0"/>
          <w14:ligatures w14:val="none"/>
        </w:rPr>
      </w:pPr>
    </w:p>
    <w:p w14:paraId="71174A81" w14:textId="77777777" w:rsidR="00D36A74" w:rsidRDefault="00D36A74" w:rsidP="00D36A74">
      <w:pPr>
        <w:spacing w:after="20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The monthly meeting of the Board of Commissioners of the Walden Fire District was called to order by Chairman Werner at 6:00pm.</w:t>
      </w:r>
    </w:p>
    <w:p w14:paraId="259239C4" w14:textId="77777777" w:rsidR="00D36A74" w:rsidRDefault="00D36A74" w:rsidP="00D36A74">
      <w:pPr>
        <w:spacing w:after="20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The pledge to the flag was led by Chairman Werner.  A moment of silence for fallen brothers and sisters.</w:t>
      </w:r>
    </w:p>
    <w:p w14:paraId="53801D29" w14:textId="77777777" w:rsidR="00BA0475" w:rsidRDefault="00BA0475" w:rsidP="00D36A74">
      <w:pPr>
        <w:spacing w:after="20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75BED444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Roll Call:  Chairman          Roy Werner</w:t>
      </w:r>
    </w:p>
    <w:p w14:paraId="34E21A28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 Commissioner   Scott Hickey</w:t>
      </w:r>
    </w:p>
    <w:p w14:paraId="61124845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                                   Sam Phelps</w:t>
      </w:r>
    </w:p>
    <w:p w14:paraId="3B63BAA0" w14:textId="7A53727F" w:rsidR="00BA0475" w:rsidRDefault="00BA0475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kern w:val="0"/>
          <w:sz w:val="20"/>
          <w:szCs w:val="20"/>
          <w14:ligatures w14:val="none"/>
        </w:rPr>
        <w:tab/>
      </w:r>
      <w:r w:rsidR="00245F5F"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</w:t>
      </w:r>
      <w:r w:rsidR="00095FB2">
        <w:rPr>
          <w:rFonts w:eastAsia="Times New Roman" w:cs="Times New Roman"/>
          <w:kern w:val="0"/>
          <w:sz w:val="20"/>
          <w:szCs w:val="20"/>
          <w14:ligatures w14:val="none"/>
        </w:rPr>
        <w:t>Rich McNamee</w:t>
      </w:r>
    </w:p>
    <w:p w14:paraId="156B73CF" w14:textId="248AC279" w:rsidR="00D36A74" w:rsidRDefault="00D36A74" w:rsidP="00D36A74">
      <w:pPr>
        <w:spacing w:after="0" w:line="48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                            </w:t>
      </w:r>
      <w:r w:rsidR="00B2236C"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56467F86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    Secretary         Denise McNeely</w:t>
      </w:r>
    </w:p>
    <w:p w14:paraId="699721C7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      S.H. Clerk      Susan Morrison</w:t>
      </w:r>
    </w:p>
    <w:p w14:paraId="65F7B0EC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Chief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           Chic McNeely</w:t>
      </w:r>
    </w:p>
    <w:p w14:paraId="641F7732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 Asst. Chief          Brad Davis</w:t>
      </w:r>
    </w:p>
    <w:p w14:paraId="262CAE5B" w14:textId="410497BE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 </w:t>
      </w:r>
    </w:p>
    <w:p w14:paraId="1B298FD5" w14:textId="31E5C651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>Asst. Chief          Jason Faso- absent</w:t>
      </w:r>
    </w:p>
    <w:p w14:paraId="3BF5FE8C" w14:textId="3B5B3D42" w:rsidR="00245F5F" w:rsidRDefault="00D36A74" w:rsidP="00245F5F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</w:t>
      </w:r>
      <w:r w:rsidR="00245F5F">
        <w:rPr>
          <w:rFonts w:eastAsia="Times New Roman" w:cs="Times New Roman"/>
          <w:kern w:val="0"/>
          <w:sz w:val="20"/>
          <w:szCs w:val="20"/>
          <w14:ligatures w14:val="none"/>
        </w:rPr>
        <w:t xml:space="preserve">    Asst. Chief          George Brown- absent</w:t>
      </w:r>
    </w:p>
    <w:p w14:paraId="25D0CB33" w14:textId="5490AAD0" w:rsidR="00D36A74" w:rsidRDefault="00095FB2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Commissioner    Dave Kurtz-absent</w:t>
      </w:r>
    </w:p>
    <w:p w14:paraId="56102DC8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               </w:t>
      </w:r>
    </w:p>
    <w:p w14:paraId="6A6D7301" w14:textId="77777777" w:rsidR="00095FB2" w:rsidRDefault="00095FB2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5B92BB8" w14:textId="1F2362D8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Minutes from May –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Chairman Werner made a motion to accept the minutes as read 2</w:t>
      </w:r>
      <w:r>
        <w:rPr>
          <w:rFonts w:eastAsia="Times New Roman" w:cs="Times New Roman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by Commissioner Hickey, carried.</w:t>
      </w:r>
    </w:p>
    <w:p w14:paraId="6BCF186B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2E8B444" w14:textId="52D2E51B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Financial report –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Chairman Werner made a motion to accept 2</w:t>
      </w:r>
      <w:r>
        <w:rPr>
          <w:rFonts w:eastAsia="Times New Roman" w:cs="Times New Roman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by Commissioner Hickey, carried. Statements verified by Commissioner Phelps.</w:t>
      </w:r>
      <w:r w:rsidR="00095FB2">
        <w:rPr>
          <w:rFonts w:eastAsia="Times New Roman" w:cs="Times New Roman"/>
          <w:kern w:val="0"/>
          <w:sz w:val="20"/>
          <w:szCs w:val="20"/>
          <w14:ligatures w14:val="none"/>
        </w:rPr>
        <w:t xml:space="preserve"> General fund not available hold over till next month.</w:t>
      </w:r>
    </w:p>
    <w:p w14:paraId="34583DB1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</w:p>
    <w:p w14:paraId="3843707E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Disbursements –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Chairman Werner motioned to pay all bills, if found correct, 2nd by Commissioner Phelps, carried.  </w:t>
      </w:r>
    </w:p>
    <w:p w14:paraId="0E3F5D4E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        </w:t>
      </w:r>
    </w:p>
    <w:p w14:paraId="2FEB3069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Correspondence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 Chairman Werner made motion to hold communications over to new business 2</w:t>
      </w:r>
      <w:r>
        <w:rPr>
          <w:rFonts w:eastAsia="Times New Roman" w:cs="Times New Roman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Commissioner Hickey, carried.</w:t>
      </w:r>
    </w:p>
    <w:p w14:paraId="6CACF306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41F426F0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Received: </w:t>
      </w:r>
    </w:p>
    <w:p w14:paraId="4E86A578" w14:textId="75A2EAA9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 xml:space="preserve">    WFD (new members, apparatus)</w:t>
      </w:r>
    </w:p>
    <w:p w14:paraId="3F63F723" w14:textId="77777777" w:rsidR="00B2236C" w:rsidRDefault="00B2236C" w:rsidP="00D36A74">
      <w:pPr>
        <w:spacing w:after="0" w:line="276" w:lineRule="auto"/>
        <w:ind w:firstLine="720"/>
        <w:rPr>
          <w:rFonts w:eastAsia="Times New Roman" w:cs="Times New Roman"/>
          <w:kern w:val="0"/>
          <w14:ligatures w14:val="none"/>
        </w:rPr>
      </w:pPr>
    </w:p>
    <w:p w14:paraId="7D5EB1C5" w14:textId="77777777" w:rsidR="00B2236C" w:rsidRDefault="00B2236C" w:rsidP="00D36A74">
      <w:pPr>
        <w:spacing w:after="0" w:line="276" w:lineRule="auto"/>
        <w:ind w:firstLine="720"/>
        <w:rPr>
          <w:rFonts w:eastAsia="Times New Roman" w:cs="Times New Roman"/>
          <w:kern w:val="0"/>
          <w14:ligatures w14:val="none"/>
        </w:rPr>
      </w:pPr>
    </w:p>
    <w:p w14:paraId="302723E7" w14:textId="77777777" w:rsidR="00B2236C" w:rsidRDefault="00B2236C" w:rsidP="00D36A74">
      <w:pPr>
        <w:spacing w:after="0" w:line="276" w:lineRule="auto"/>
        <w:ind w:firstLine="720"/>
        <w:rPr>
          <w:rFonts w:eastAsia="Times New Roman" w:cs="Times New Roman"/>
          <w:kern w:val="0"/>
          <w14:ligatures w14:val="none"/>
        </w:rPr>
      </w:pPr>
    </w:p>
    <w:p w14:paraId="1E86D618" w14:textId="34D6D145" w:rsidR="00D36A74" w:rsidRDefault="00D36A74" w:rsidP="00D36A74">
      <w:pPr>
        <w:spacing w:after="0" w:line="276" w:lineRule="auto"/>
        <w:ind w:firstLine="72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lastRenderedPageBreak/>
        <w:t xml:space="preserve">                      </w:t>
      </w:r>
    </w:p>
    <w:p w14:paraId="35D026F8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u w:val="single"/>
          <w14:ligatures w14:val="none"/>
        </w:rPr>
      </w:pPr>
      <w:r>
        <w:rPr>
          <w:rFonts w:eastAsia="Times New Roman" w:cs="Times New Roman"/>
          <w:b/>
          <w:kern w:val="0"/>
          <w:u w:val="single"/>
          <w14:ligatures w14:val="none"/>
        </w:rPr>
        <w:t xml:space="preserve">Chief’s report:  </w:t>
      </w:r>
    </w:p>
    <w:p w14:paraId="0D73C02E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70B6F98A" w14:textId="77777777" w:rsidR="00B2236C" w:rsidRDefault="00B2236C" w:rsidP="00B2236C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FOR THE MONTH OF: May </w:t>
      </w:r>
      <w:r>
        <w:rPr>
          <w:sz w:val="20"/>
          <w:szCs w:val="20"/>
        </w:rPr>
        <w:tab/>
        <w:t>DATE: 06/08/2024</w:t>
      </w:r>
    </w:p>
    <w:p w14:paraId="369027C2" w14:textId="77777777" w:rsidR="00B2236C" w:rsidRDefault="00B2236C" w:rsidP="00B2236C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COMPLETED BY: Chief </w:t>
      </w:r>
      <w:r w:rsidRPr="00001D9F">
        <w:rPr>
          <w:sz w:val="20"/>
          <w:szCs w:val="20"/>
        </w:rPr>
        <w:t>Charles McNeely</w:t>
      </w:r>
    </w:p>
    <w:p w14:paraId="5352046F" w14:textId="77777777" w:rsidR="00B2236C" w:rsidRDefault="00B2236C" w:rsidP="00B2236C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</w:p>
    <w:p w14:paraId="0C80F0B1" w14:textId="77777777" w:rsidR="00B2236C" w:rsidRPr="00245F5F" w:rsidRDefault="00B2236C" w:rsidP="00B2236C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rPr>
          <w:rFonts w:ascii="Book Antiqua" w:hAnsi="Book Antiqua"/>
          <w:b/>
          <w:bCs/>
          <w:sz w:val="20"/>
          <w:szCs w:val="20"/>
        </w:rPr>
      </w:pPr>
      <w:r w:rsidRPr="00245F5F">
        <w:rPr>
          <w:rFonts w:ascii="Book Antiqua" w:hAnsi="Book Antiqua"/>
          <w:b/>
          <w:bCs/>
          <w:sz w:val="20"/>
          <w:szCs w:val="20"/>
        </w:rPr>
        <w:t xml:space="preserve">Number and Type of Alarms </w:t>
      </w:r>
      <w:r w:rsidRPr="00245F5F">
        <w:rPr>
          <w:rFonts w:ascii="Book Antiqua" w:hAnsi="Book Antiqua"/>
          <w:sz w:val="20"/>
          <w:szCs w:val="20"/>
        </w:rPr>
        <w:t>25 Calls for the month of May sheet attached report for the particulars</w:t>
      </w:r>
    </w:p>
    <w:p w14:paraId="5DA30515" w14:textId="77777777" w:rsidR="00B2236C" w:rsidRPr="00245F5F" w:rsidRDefault="00B2236C" w:rsidP="00B2236C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rPr>
          <w:rFonts w:ascii="Book Antiqua" w:hAnsi="Book Antiqua"/>
          <w:b/>
          <w:bCs/>
          <w:sz w:val="20"/>
          <w:szCs w:val="20"/>
        </w:rPr>
      </w:pPr>
      <w:r w:rsidRPr="00245F5F">
        <w:rPr>
          <w:rFonts w:ascii="Book Antiqua" w:hAnsi="Book Antiqua"/>
          <w:b/>
          <w:bCs/>
          <w:sz w:val="20"/>
          <w:szCs w:val="20"/>
        </w:rPr>
        <w:t>Personnel</w:t>
      </w:r>
    </w:p>
    <w:p w14:paraId="5206EDD7" w14:textId="77777777" w:rsidR="00B2236C" w:rsidRPr="00245F5F" w:rsidRDefault="00B2236C" w:rsidP="00B2236C">
      <w:pPr>
        <w:pStyle w:val="ListParagraph"/>
        <w:rPr>
          <w:rFonts w:ascii="Book Antiqua" w:hAnsi="Book Antiqua" w:cs="Arial"/>
          <w:sz w:val="20"/>
          <w:szCs w:val="20"/>
        </w:rPr>
      </w:pPr>
      <w:r w:rsidRPr="00245F5F">
        <w:rPr>
          <w:rFonts w:ascii="Book Antiqua" w:hAnsi="Book Antiqua" w:cs="Arial"/>
          <w:sz w:val="20"/>
          <w:szCs w:val="20"/>
        </w:rPr>
        <w:t>Scott Norman Jr. joining membership from the Explorers</w:t>
      </w:r>
    </w:p>
    <w:p w14:paraId="6EDF2A91" w14:textId="77777777" w:rsidR="00B2236C" w:rsidRPr="00245F5F" w:rsidRDefault="00B2236C" w:rsidP="00B2236C">
      <w:pPr>
        <w:pStyle w:val="ListParagraph"/>
        <w:rPr>
          <w:rFonts w:ascii="Book Antiqua" w:hAnsi="Book Antiqua" w:cs="Arial"/>
          <w:sz w:val="20"/>
          <w:szCs w:val="20"/>
        </w:rPr>
      </w:pPr>
      <w:r w:rsidRPr="00245F5F">
        <w:rPr>
          <w:rFonts w:ascii="Book Antiqua" w:hAnsi="Book Antiqua" w:cs="Arial"/>
          <w:sz w:val="20"/>
          <w:szCs w:val="20"/>
        </w:rPr>
        <w:t xml:space="preserve">Grace Champion joining membership from the Explorers </w:t>
      </w:r>
    </w:p>
    <w:p w14:paraId="0270F83D" w14:textId="77777777" w:rsidR="00B2236C" w:rsidRPr="00245F5F" w:rsidRDefault="00B2236C" w:rsidP="00B2236C">
      <w:pPr>
        <w:pStyle w:val="ListParagraph"/>
        <w:rPr>
          <w:rFonts w:ascii="Book Antiqua" w:hAnsi="Book Antiqua" w:cs="Arial"/>
          <w:sz w:val="20"/>
          <w:szCs w:val="20"/>
        </w:rPr>
      </w:pPr>
      <w:r w:rsidRPr="00245F5F">
        <w:rPr>
          <w:rFonts w:ascii="Book Antiqua" w:hAnsi="Book Antiqua" w:cs="Arial"/>
          <w:sz w:val="20"/>
          <w:szCs w:val="20"/>
        </w:rPr>
        <w:t xml:space="preserve">ABC’s back for both and are cleared </w:t>
      </w:r>
    </w:p>
    <w:p w14:paraId="42EFDD81" w14:textId="77777777" w:rsidR="00B2236C" w:rsidRPr="00245F5F" w:rsidRDefault="00B2236C" w:rsidP="00B2236C">
      <w:pPr>
        <w:pStyle w:val="ListParagraph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 w:cs="Arial"/>
          <w:sz w:val="20"/>
          <w:szCs w:val="20"/>
        </w:rPr>
        <w:t>Alexander Macri resigned from membership</w:t>
      </w:r>
    </w:p>
    <w:p w14:paraId="43300851" w14:textId="77777777" w:rsidR="00B2236C" w:rsidRPr="00245F5F" w:rsidRDefault="00B2236C" w:rsidP="00B2236C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rPr>
          <w:rFonts w:ascii="Book Antiqua" w:hAnsi="Book Antiqua"/>
          <w:b/>
          <w:bCs/>
          <w:sz w:val="20"/>
          <w:szCs w:val="20"/>
        </w:rPr>
      </w:pPr>
      <w:r w:rsidRPr="00245F5F">
        <w:rPr>
          <w:rFonts w:ascii="Book Antiqua" w:hAnsi="Book Antiqua"/>
          <w:b/>
          <w:bCs/>
          <w:sz w:val="20"/>
          <w:szCs w:val="20"/>
        </w:rPr>
        <w:t xml:space="preserve">Training </w:t>
      </w:r>
    </w:p>
    <w:p w14:paraId="24BBE903" w14:textId="77777777" w:rsidR="00B2236C" w:rsidRPr="00245F5F" w:rsidRDefault="00B2236C" w:rsidP="00B2236C">
      <w:pPr>
        <w:tabs>
          <w:tab w:val="left" w:pos="1440"/>
          <w:tab w:val="left" w:pos="7200"/>
        </w:tabs>
        <w:spacing w:line="360" w:lineRule="auto"/>
        <w:ind w:left="630"/>
        <w:jc w:val="both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/>
          <w:sz w:val="20"/>
          <w:szCs w:val="20"/>
        </w:rPr>
        <w:t>-Logan Bond and Matt Gonda applied to the Firefighter Survival Class</w:t>
      </w:r>
    </w:p>
    <w:p w14:paraId="57E6ECE8" w14:textId="77777777" w:rsidR="00B2236C" w:rsidRPr="00245F5F" w:rsidRDefault="00B2236C" w:rsidP="00B2236C">
      <w:pPr>
        <w:tabs>
          <w:tab w:val="left" w:pos="1440"/>
          <w:tab w:val="left" w:pos="7200"/>
        </w:tabs>
        <w:spacing w:line="360" w:lineRule="auto"/>
        <w:ind w:left="630"/>
        <w:jc w:val="both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/>
          <w:sz w:val="20"/>
          <w:szCs w:val="20"/>
        </w:rPr>
        <w:t>-Fred Williams applied to the Fire instructor 2 Class</w:t>
      </w:r>
    </w:p>
    <w:p w14:paraId="511B71CC" w14:textId="77777777" w:rsidR="00B2236C" w:rsidRPr="00245F5F" w:rsidRDefault="00B2236C" w:rsidP="00B2236C">
      <w:pPr>
        <w:tabs>
          <w:tab w:val="left" w:pos="1440"/>
          <w:tab w:val="left" w:pos="7200"/>
        </w:tabs>
        <w:spacing w:line="360" w:lineRule="auto"/>
        <w:ind w:left="630"/>
        <w:jc w:val="both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/>
          <w:sz w:val="20"/>
          <w:szCs w:val="20"/>
        </w:rPr>
        <w:t xml:space="preserve">-Kaydence Vermilling completed Fire Police Class, Peace Officer Registry form issued </w:t>
      </w:r>
    </w:p>
    <w:p w14:paraId="24E98012" w14:textId="77777777" w:rsidR="00B2236C" w:rsidRPr="00245F5F" w:rsidRDefault="00B2236C" w:rsidP="00B2236C">
      <w:pPr>
        <w:tabs>
          <w:tab w:val="left" w:pos="1440"/>
          <w:tab w:val="left" w:pos="7200"/>
        </w:tabs>
        <w:spacing w:line="360" w:lineRule="auto"/>
        <w:ind w:left="630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/>
          <w:sz w:val="20"/>
          <w:szCs w:val="20"/>
        </w:rPr>
        <w:t xml:space="preserve">-Aiden Gregorio, Patrick Primavera, Sabin Tanner, Cody Delmonico completed their FF1 (BEFO/IFO) and </w:t>
      </w:r>
    </w:p>
    <w:p w14:paraId="2CE2E7AA" w14:textId="77777777" w:rsidR="00B2236C" w:rsidRPr="00245F5F" w:rsidRDefault="00B2236C" w:rsidP="00B2236C">
      <w:pPr>
        <w:tabs>
          <w:tab w:val="left" w:pos="1440"/>
          <w:tab w:val="left" w:pos="7200"/>
        </w:tabs>
        <w:spacing w:line="360" w:lineRule="auto"/>
        <w:ind w:left="630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/>
          <w:sz w:val="20"/>
          <w:szCs w:val="20"/>
        </w:rPr>
        <w:t>-Nehemiah Francis Penney completed his FF1 and FF survival thru the BOCES program.</w:t>
      </w:r>
    </w:p>
    <w:p w14:paraId="42D5339C" w14:textId="77777777" w:rsidR="00B2236C" w:rsidRPr="00245F5F" w:rsidRDefault="00B2236C" w:rsidP="00B2236C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rPr>
          <w:rFonts w:ascii="Book Antiqua" w:hAnsi="Book Antiqua"/>
          <w:b/>
          <w:bCs/>
          <w:sz w:val="20"/>
          <w:szCs w:val="20"/>
        </w:rPr>
      </w:pPr>
      <w:r w:rsidRPr="00245F5F">
        <w:rPr>
          <w:rFonts w:ascii="Book Antiqua" w:hAnsi="Book Antiqua"/>
          <w:b/>
          <w:bCs/>
          <w:sz w:val="20"/>
          <w:szCs w:val="20"/>
        </w:rPr>
        <w:t>Maintenance</w:t>
      </w:r>
    </w:p>
    <w:p w14:paraId="0829BE25" w14:textId="77777777" w:rsidR="00B2236C" w:rsidRPr="00245F5F" w:rsidRDefault="00B2236C" w:rsidP="00B2236C">
      <w:pPr>
        <w:tabs>
          <w:tab w:val="left" w:pos="1440"/>
          <w:tab w:val="left" w:pos="7200"/>
        </w:tabs>
        <w:spacing w:line="360" w:lineRule="auto"/>
        <w:ind w:left="630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/>
          <w:sz w:val="20"/>
          <w:szCs w:val="20"/>
        </w:rPr>
        <w:t xml:space="preserve">T240 warning issues repaired sensors on the outriggers replaced </w:t>
      </w:r>
    </w:p>
    <w:p w14:paraId="44703615" w14:textId="77777777" w:rsidR="00B2236C" w:rsidRPr="00245F5F" w:rsidRDefault="00B2236C" w:rsidP="00B2236C">
      <w:pPr>
        <w:tabs>
          <w:tab w:val="left" w:pos="1440"/>
          <w:tab w:val="left" w:pos="7200"/>
        </w:tabs>
        <w:spacing w:line="360" w:lineRule="auto"/>
        <w:ind w:left="630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/>
          <w:sz w:val="20"/>
          <w:szCs w:val="20"/>
        </w:rPr>
        <w:t xml:space="preserve">E238 </w:t>
      </w:r>
      <w:proofErr w:type="spellStart"/>
      <w:r w:rsidRPr="00245F5F">
        <w:rPr>
          <w:rFonts w:ascii="Book Antiqua" w:hAnsi="Book Antiqua"/>
          <w:sz w:val="20"/>
          <w:szCs w:val="20"/>
        </w:rPr>
        <w:t>kusmal</w:t>
      </w:r>
      <w:proofErr w:type="spellEnd"/>
      <w:r w:rsidRPr="00245F5F">
        <w:rPr>
          <w:rFonts w:ascii="Book Antiqua" w:hAnsi="Book Antiqua"/>
          <w:sz w:val="20"/>
          <w:szCs w:val="20"/>
        </w:rPr>
        <w:t xml:space="preserve"> pump over pressured causing a small leak has been resolved</w:t>
      </w:r>
    </w:p>
    <w:p w14:paraId="1FD796A7" w14:textId="77777777" w:rsidR="00B2236C" w:rsidRPr="00245F5F" w:rsidRDefault="00B2236C" w:rsidP="00B2236C">
      <w:pPr>
        <w:tabs>
          <w:tab w:val="left" w:pos="1440"/>
          <w:tab w:val="left" w:pos="7200"/>
        </w:tabs>
        <w:spacing w:line="360" w:lineRule="auto"/>
        <w:ind w:left="630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/>
          <w:sz w:val="20"/>
          <w:szCs w:val="20"/>
        </w:rPr>
        <w:t>Chiefs’ pickup truck AC needs an overhaul and a tune-up $7100.00</w:t>
      </w:r>
    </w:p>
    <w:p w14:paraId="26308C7E" w14:textId="77777777" w:rsidR="00B2236C" w:rsidRPr="00245F5F" w:rsidRDefault="00B2236C" w:rsidP="00B2236C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rPr>
          <w:rFonts w:ascii="Book Antiqua" w:hAnsi="Book Antiqua"/>
          <w:b/>
          <w:bCs/>
          <w:sz w:val="20"/>
          <w:szCs w:val="20"/>
        </w:rPr>
      </w:pPr>
      <w:r w:rsidRPr="00245F5F">
        <w:rPr>
          <w:rFonts w:ascii="Book Antiqua" w:hAnsi="Book Antiqua"/>
          <w:b/>
          <w:bCs/>
          <w:sz w:val="20"/>
          <w:szCs w:val="20"/>
        </w:rPr>
        <w:t>Requests for Apparatus Leaving District</w:t>
      </w:r>
    </w:p>
    <w:p w14:paraId="2F8A9717" w14:textId="77777777" w:rsidR="00B2236C" w:rsidRPr="00245F5F" w:rsidRDefault="00B2236C" w:rsidP="00B2236C">
      <w:pPr>
        <w:pStyle w:val="ListParagraph"/>
        <w:rPr>
          <w:rFonts w:ascii="Book Antiqua" w:hAnsi="Book Antiqua" w:cs="Arial"/>
          <w:sz w:val="20"/>
          <w:szCs w:val="20"/>
        </w:rPr>
      </w:pPr>
      <w:r w:rsidRPr="00245F5F">
        <w:rPr>
          <w:rFonts w:ascii="Book Antiqua" w:hAnsi="Book Antiqua" w:cs="Arial"/>
          <w:sz w:val="20"/>
          <w:szCs w:val="20"/>
        </w:rPr>
        <w:t>E238 to B2 drill in Maybrook June 23</w:t>
      </w:r>
      <w:r w:rsidRPr="00245F5F">
        <w:rPr>
          <w:rFonts w:ascii="Book Antiqua" w:hAnsi="Book Antiqua" w:cs="Arial"/>
          <w:sz w:val="20"/>
          <w:szCs w:val="20"/>
          <w:vertAlign w:val="superscript"/>
        </w:rPr>
        <w:t>rd</w:t>
      </w:r>
    </w:p>
    <w:p w14:paraId="72D3149C" w14:textId="77777777" w:rsidR="00B2236C" w:rsidRPr="00245F5F" w:rsidRDefault="00B2236C" w:rsidP="00B2236C">
      <w:pPr>
        <w:pStyle w:val="ListParagraph"/>
        <w:rPr>
          <w:rFonts w:ascii="Book Antiqua" w:hAnsi="Book Antiqua"/>
          <w:sz w:val="20"/>
          <w:szCs w:val="20"/>
        </w:rPr>
      </w:pPr>
      <w:r w:rsidRPr="00245F5F">
        <w:rPr>
          <w:rFonts w:ascii="Book Antiqua" w:hAnsi="Book Antiqua" w:cs="Arial"/>
          <w:sz w:val="20"/>
          <w:szCs w:val="20"/>
        </w:rPr>
        <w:t>T240 to Port Jervis parade July 13</w:t>
      </w:r>
      <w:r w:rsidRPr="00245F5F">
        <w:rPr>
          <w:rFonts w:ascii="Book Antiqua" w:hAnsi="Book Antiqua" w:cs="Arial"/>
          <w:sz w:val="20"/>
          <w:szCs w:val="20"/>
          <w:vertAlign w:val="superscript"/>
        </w:rPr>
        <w:t>th</w:t>
      </w:r>
      <w:r w:rsidRPr="00245F5F">
        <w:rPr>
          <w:rFonts w:ascii="Book Antiqua" w:hAnsi="Book Antiqua"/>
          <w:sz w:val="20"/>
          <w:szCs w:val="20"/>
        </w:rPr>
        <w:t xml:space="preserve"> </w:t>
      </w:r>
    </w:p>
    <w:p w14:paraId="45A5A866" w14:textId="77777777" w:rsidR="00B2236C" w:rsidRPr="00245F5F" w:rsidRDefault="00B2236C" w:rsidP="00B2236C">
      <w:pPr>
        <w:numPr>
          <w:ilvl w:val="0"/>
          <w:numId w:val="3"/>
        </w:numPr>
        <w:tabs>
          <w:tab w:val="left" w:pos="1440"/>
          <w:tab w:val="left" w:pos="7200"/>
        </w:tabs>
        <w:spacing w:after="0" w:line="360" w:lineRule="auto"/>
        <w:rPr>
          <w:rFonts w:ascii="Book Antiqua" w:hAnsi="Book Antiqua"/>
          <w:b/>
          <w:bCs/>
          <w:sz w:val="20"/>
          <w:szCs w:val="20"/>
        </w:rPr>
      </w:pPr>
      <w:r w:rsidRPr="00245F5F">
        <w:rPr>
          <w:rFonts w:ascii="Book Antiqua" w:hAnsi="Book Antiqua"/>
          <w:b/>
          <w:bCs/>
          <w:sz w:val="20"/>
          <w:szCs w:val="20"/>
        </w:rPr>
        <w:t>Upcoming goals</w:t>
      </w:r>
    </w:p>
    <w:p w14:paraId="7F3A1D07" w14:textId="77777777" w:rsidR="00B2236C" w:rsidRPr="00095FB2" w:rsidRDefault="00B2236C" w:rsidP="00B2236C">
      <w:pPr>
        <w:tabs>
          <w:tab w:val="left" w:pos="1440"/>
          <w:tab w:val="left" w:pos="7200"/>
        </w:tabs>
        <w:spacing w:line="360" w:lineRule="auto"/>
        <w:ind w:left="1440"/>
        <w:rPr>
          <w:rFonts w:ascii="Book Antiqua" w:hAnsi="Book Antiqua"/>
          <w:b/>
          <w:bCs/>
          <w:iCs/>
          <w:sz w:val="20"/>
          <w:szCs w:val="20"/>
        </w:rPr>
      </w:pPr>
      <w:r w:rsidRPr="00095FB2">
        <w:rPr>
          <w:rFonts w:ascii="Book Antiqua" w:hAnsi="Book Antiqua"/>
          <w:b/>
          <w:bCs/>
          <w:iCs/>
          <w:sz w:val="20"/>
          <w:szCs w:val="20"/>
        </w:rPr>
        <w:t xml:space="preserve">30 Day goals  </w:t>
      </w:r>
    </w:p>
    <w:p w14:paraId="73789CC9" w14:textId="77777777" w:rsidR="00B2236C" w:rsidRPr="00095FB2" w:rsidRDefault="00B2236C" w:rsidP="00B2236C">
      <w:pPr>
        <w:pStyle w:val="ListParagraph"/>
        <w:numPr>
          <w:ilvl w:val="0"/>
          <w:numId w:val="4"/>
        </w:numPr>
        <w:tabs>
          <w:tab w:val="left" w:pos="1440"/>
          <w:tab w:val="left" w:pos="7200"/>
        </w:tabs>
        <w:spacing w:after="200" w:line="360" w:lineRule="auto"/>
        <w:rPr>
          <w:rFonts w:ascii="Book Antiqua" w:hAnsi="Book Antiqua" w:cs="Arial"/>
          <w:b/>
          <w:bCs/>
          <w:iCs/>
          <w:sz w:val="20"/>
          <w:szCs w:val="20"/>
        </w:rPr>
      </w:pPr>
      <w:r w:rsidRPr="00095FB2">
        <w:rPr>
          <w:rFonts w:ascii="Book Antiqua" w:hAnsi="Book Antiqua" w:cs="Arial"/>
          <w:b/>
          <w:bCs/>
          <w:iCs/>
          <w:sz w:val="20"/>
          <w:szCs w:val="20"/>
        </w:rPr>
        <w:t xml:space="preserve">Day goals   </w:t>
      </w:r>
    </w:p>
    <w:p w14:paraId="786EE481" w14:textId="77777777" w:rsidR="00B2236C" w:rsidRPr="00245F5F" w:rsidRDefault="00B2236C" w:rsidP="00B2236C">
      <w:pPr>
        <w:pStyle w:val="ListParagraph"/>
        <w:numPr>
          <w:ilvl w:val="0"/>
          <w:numId w:val="3"/>
        </w:numPr>
        <w:tabs>
          <w:tab w:val="left" w:pos="1440"/>
          <w:tab w:val="left" w:pos="7200"/>
        </w:tabs>
        <w:spacing w:after="200" w:line="360" w:lineRule="auto"/>
        <w:rPr>
          <w:rFonts w:ascii="Aptos Mono" w:hAnsi="Aptos Mono" w:cs="Arial"/>
          <w:sz w:val="20"/>
          <w:szCs w:val="20"/>
        </w:rPr>
      </w:pPr>
      <w:r w:rsidRPr="00245F5F">
        <w:rPr>
          <w:rFonts w:ascii="Aptos Mono" w:hAnsi="Aptos Mono" w:cs="Arial"/>
          <w:b/>
          <w:bCs/>
          <w:sz w:val="20"/>
          <w:szCs w:val="20"/>
        </w:rPr>
        <w:t>Purchase Requests</w:t>
      </w:r>
    </w:p>
    <w:p w14:paraId="1024C40B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72016BFF" w14:textId="77777777" w:rsidR="00B2236C" w:rsidRDefault="00B2236C" w:rsidP="00D36A74">
      <w:pPr>
        <w:spacing w:after="0" w:line="276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79639C3C" w14:textId="77777777" w:rsidR="00B2236C" w:rsidRDefault="00B2236C" w:rsidP="00D36A74">
      <w:pPr>
        <w:spacing w:after="0" w:line="276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79872932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:u w:val="single"/>
          <w14:ligatures w14:val="none"/>
        </w:rPr>
        <w:t>Social Hall report</w:t>
      </w:r>
      <w:r>
        <w:rPr>
          <w:rFonts w:eastAsia="Times New Roman" w:cs="Times New Roman"/>
          <w:kern w:val="0"/>
          <w:sz w:val="20"/>
          <w:szCs w:val="20"/>
          <w:u w:val="single"/>
          <w14:ligatures w14:val="none"/>
        </w:rPr>
        <w:t>: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056"/>
        <w:gridCol w:w="1054"/>
        <w:gridCol w:w="963"/>
        <w:gridCol w:w="957"/>
        <w:gridCol w:w="1064"/>
        <w:gridCol w:w="1064"/>
        <w:gridCol w:w="1059"/>
        <w:gridCol w:w="957"/>
        <w:gridCol w:w="1176"/>
      </w:tblGrid>
      <w:tr w:rsidR="00C209F0" w:rsidRPr="00C209F0" w14:paraId="5021A1A7" w14:textId="77777777" w:rsidTr="00C209F0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0A8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FA62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Contract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D76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D503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Rental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8FF5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88DC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5E7A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4038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Non Profit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C46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Waived Fee</w:t>
            </w:r>
          </w:p>
        </w:tc>
      </w:tr>
      <w:tr w:rsidR="00C209F0" w:rsidRPr="00C209F0" w14:paraId="43ADF277" w14:textId="77777777" w:rsidTr="00C209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76E9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8A0E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WES PTO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2AE1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D3E1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25EC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7A4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E4D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F400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90A5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C209F0" w:rsidRPr="00C209F0" w14:paraId="021F247E" w14:textId="77777777" w:rsidTr="00C209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A7FC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1F7A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5641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84F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71F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E17C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27FD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FBDD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16CA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C209F0" w:rsidRPr="00C209F0" w14:paraId="7AD05686" w14:textId="77777777" w:rsidTr="00C209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8D5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B307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076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0C32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F07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803F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E447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4724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17A0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9F0" w:rsidRPr="00C209F0" w14:paraId="65AF98DD" w14:textId="77777777" w:rsidTr="00C209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4732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0E06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D33F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F446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F9D8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BA32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B34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7F8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A2E9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9F0" w:rsidRPr="00C209F0" w14:paraId="0D4E4C63" w14:textId="77777777" w:rsidTr="00C209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366C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826F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B4D0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$300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7D43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23D1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F6C5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C87E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7D51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4380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9F0" w:rsidRPr="00C209F0" w14:paraId="4045C41F" w14:textId="77777777" w:rsidTr="00C209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F00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FCD7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CD00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4D72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DD17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A8E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4334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DEA9" w14:textId="77777777" w:rsidR="00C209F0" w:rsidRPr="00C209F0" w:rsidRDefault="00C209F0" w:rsidP="00C20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B8CA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C209F0" w:rsidRPr="00C209F0" w14:paraId="3D108DE6" w14:textId="77777777" w:rsidTr="00C209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AF94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A432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ED6D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193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7294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379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5E86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2527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75A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209F0" w:rsidRPr="00C209F0" w14:paraId="6E3ED179" w14:textId="77777777" w:rsidTr="00C209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811A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A666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7CBC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E6E" w14:textId="77777777" w:rsidR="00C209F0" w:rsidRPr="00C209F0" w:rsidRDefault="00C209F0" w:rsidP="00C209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$600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9C67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D81C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88F6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073B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2F50" w14:textId="77777777" w:rsidR="00C209F0" w:rsidRPr="00C209F0" w:rsidRDefault="00C209F0" w:rsidP="00C20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09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51444CBD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AB16795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6776E35" w14:textId="66C01359" w:rsidR="00D36A74" w:rsidRDefault="00D36A74" w:rsidP="00D36A74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Executive Session</w:t>
      </w:r>
      <w:r>
        <w:rPr>
          <w:rFonts w:eastAsia="Times New Roman" w:cs="Times New Roman"/>
          <w:kern w:val="0"/>
          <w14:ligatures w14:val="none"/>
        </w:rPr>
        <w:t>- Chairman Werner motioned for an executive session at 6:</w:t>
      </w:r>
      <w:r w:rsidR="00FE1C14">
        <w:rPr>
          <w:rFonts w:eastAsia="Times New Roman" w:cs="Times New Roman"/>
          <w:kern w:val="0"/>
          <w14:ligatures w14:val="none"/>
        </w:rPr>
        <w:t>10</w:t>
      </w:r>
      <w:r>
        <w:rPr>
          <w:rFonts w:eastAsia="Times New Roman" w:cs="Times New Roman"/>
          <w:kern w:val="0"/>
          <w14:ligatures w14:val="none"/>
        </w:rPr>
        <w:t>pm; pursuant to Public Officers Law Article 7 section 105 (f) for, 2</w:t>
      </w:r>
      <w:r>
        <w:rPr>
          <w:rFonts w:eastAsia="Times New Roman" w:cs="Times New Roman"/>
          <w:kern w:val="0"/>
          <w:vertAlign w:val="superscript"/>
          <w14:ligatures w14:val="none"/>
        </w:rPr>
        <w:t>nd</w:t>
      </w:r>
      <w:r>
        <w:rPr>
          <w:rFonts w:eastAsia="Times New Roman" w:cs="Times New Roman"/>
          <w:kern w:val="0"/>
          <w14:ligatures w14:val="none"/>
        </w:rPr>
        <w:t xml:space="preserve"> by Commissioner Hickey, carried. Chairman Werner made a motion to open the meeting at </w:t>
      </w:r>
      <w:r w:rsidR="008978CF">
        <w:rPr>
          <w:rFonts w:eastAsia="Times New Roman" w:cs="Times New Roman"/>
          <w:kern w:val="0"/>
          <w14:ligatures w14:val="none"/>
        </w:rPr>
        <w:t>7</w:t>
      </w:r>
      <w:r>
        <w:rPr>
          <w:rFonts w:eastAsia="Times New Roman" w:cs="Times New Roman"/>
          <w:kern w:val="0"/>
          <w14:ligatures w14:val="none"/>
        </w:rPr>
        <w:t>:</w:t>
      </w:r>
      <w:r w:rsidR="008978CF"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>8pm, 2</w:t>
      </w:r>
      <w:r>
        <w:rPr>
          <w:rFonts w:eastAsia="Times New Roman" w:cs="Times New Roman"/>
          <w:kern w:val="0"/>
          <w:vertAlign w:val="superscript"/>
          <w14:ligatures w14:val="none"/>
        </w:rPr>
        <w:t>nd</w:t>
      </w:r>
      <w:r>
        <w:rPr>
          <w:rFonts w:eastAsia="Times New Roman" w:cs="Times New Roman"/>
          <w:kern w:val="0"/>
          <w14:ligatures w14:val="none"/>
        </w:rPr>
        <w:t xml:space="preserve"> by Commissioner Phelps, carried.</w:t>
      </w:r>
    </w:p>
    <w:p w14:paraId="42DF8E2E" w14:textId="77777777" w:rsidR="00D36A74" w:rsidRDefault="00D36A74" w:rsidP="00D36A7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CBF2F56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2D87DB3F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:u w:val="single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:u w:val="single"/>
          <w14:ligatures w14:val="none"/>
        </w:rPr>
        <w:t xml:space="preserve">Old Business:  </w:t>
      </w:r>
    </w:p>
    <w:p w14:paraId="4FF2D408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31BD1012" w14:textId="03EF3A20" w:rsidR="00D36A74" w:rsidRPr="00095FB2" w:rsidRDefault="00D36A74" w:rsidP="00D36A74">
      <w:pPr>
        <w:numPr>
          <w:ilvl w:val="0"/>
          <w:numId w:val="2"/>
        </w:numPr>
        <w:spacing w:line="276" w:lineRule="auto"/>
        <w:contextualSpacing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Legal Issues</w:t>
      </w:r>
      <w:r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- </w:t>
      </w:r>
      <w:r w:rsidR="00095FB2"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>no change.</w:t>
      </w:r>
    </w:p>
    <w:p w14:paraId="3D1E6239" w14:textId="5E67007A" w:rsidR="00D36A74" w:rsidRDefault="00D36A74" w:rsidP="00D36A74">
      <w:pPr>
        <w:numPr>
          <w:ilvl w:val="0"/>
          <w:numId w:val="2"/>
        </w:numPr>
        <w:spacing w:line="276" w:lineRule="auto"/>
        <w:contextualSpacing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Apparatus-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</w:t>
      </w:r>
      <w:r w:rsidR="00F04006">
        <w:rPr>
          <w:rFonts w:eastAsia="Times New Roman" w:cs="Times New Roman"/>
          <w:kern w:val="0"/>
          <w:sz w:val="20"/>
          <w:szCs w:val="20"/>
          <w14:ligatures w14:val="none"/>
        </w:rPr>
        <w:t>no report</w:t>
      </w:r>
    </w:p>
    <w:p w14:paraId="51AAFCD2" w14:textId="7F4CCEEF" w:rsidR="00D36A74" w:rsidRPr="00F04006" w:rsidRDefault="00D36A74" w:rsidP="00D36A74">
      <w:pPr>
        <w:numPr>
          <w:ilvl w:val="0"/>
          <w:numId w:val="2"/>
        </w:numPr>
        <w:spacing w:line="276" w:lineRule="auto"/>
        <w:contextualSpacing/>
        <w:rPr>
          <w:rFonts w:eastAsia="Times New Roman" w:cs="Times New Roman"/>
          <w:bCs/>
          <w:kern w:val="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Chiefs’ vehicle repair- 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Chairman Werner made a motion to </w:t>
      </w:r>
      <w:r w:rsid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>repair the issues on the pickup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2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:vertAlign w:val="superscript"/>
          <w14:ligatures w14:val="none"/>
        </w:rPr>
        <w:t>nd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by Commissioner McNamee, carried.</w:t>
      </w:r>
    </w:p>
    <w:p w14:paraId="27B1F582" w14:textId="0201C6E7" w:rsidR="00D36A74" w:rsidRPr="00D36A74" w:rsidRDefault="00D36A74" w:rsidP="00D36A74">
      <w:pPr>
        <w:numPr>
          <w:ilvl w:val="0"/>
          <w:numId w:val="2"/>
        </w:numPr>
        <w:spacing w:line="276" w:lineRule="auto"/>
        <w:contextualSpacing/>
        <w:rPr>
          <w:rFonts w:eastAsia="Times New Roman" w:cs="Times New Roman"/>
          <w:bCs/>
          <w:kern w:val="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Surplus Chiefs Vehicle- </w:t>
      </w:r>
      <w:r w:rsidR="008978CF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1 bid for $475.00 </w:t>
      </w:r>
      <w:r w:rsid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from </w:t>
      </w:r>
      <w:r w:rsidR="008978CF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>Justin Kurtz</w:t>
      </w:r>
      <w:r w:rsid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>. Commissioner Hickey made a motion to accept 2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:vertAlign w:val="superscript"/>
          <w14:ligatures w14:val="none"/>
        </w:rPr>
        <w:t>nd</w:t>
      </w:r>
      <w:r w:rsid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by Chairman Werner, carried.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</w:p>
    <w:p w14:paraId="644D5526" w14:textId="4C4F9853" w:rsidR="00D36A74" w:rsidRPr="00D36A74" w:rsidRDefault="00D36A74" w:rsidP="00D36A74">
      <w:pPr>
        <w:numPr>
          <w:ilvl w:val="0"/>
          <w:numId w:val="2"/>
        </w:numPr>
        <w:spacing w:line="276" w:lineRule="auto"/>
        <w:contextualSpacing/>
        <w:rPr>
          <w:rFonts w:eastAsia="Times New Roman" w:cs="Times New Roman"/>
          <w:bCs/>
          <w:kern w:val="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Fire Police Sergeants/ qualifications-</w:t>
      </w:r>
      <w:r w:rsidR="008978CF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>Chairman Werner</w:t>
      </w:r>
      <w:r w:rsidR="008978CF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states new policy submitted 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>(attached) motion to accept by Commissioner McNamee 2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:vertAlign w:val="superscript"/>
          <w14:ligatures w14:val="none"/>
        </w:rPr>
        <w:t>nd</w:t>
      </w:r>
      <w:r w:rsidR="00F04006" w:rsidRPr="00F040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by Commissioner Hickey, carried.</w:t>
      </w:r>
      <w:r w:rsidR="00F04006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243124AA" w14:textId="3EC2B057" w:rsidR="00D36A74" w:rsidRDefault="00D36A74" w:rsidP="00D36A74">
      <w:pPr>
        <w:numPr>
          <w:ilvl w:val="0"/>
          <w:numId w:val="2"/>
        </w:numPr>
        <w:spacing w:line="276" w:lineRule="auto"/>
        <w:contextualSpacing/>
        <w:rPr>
          <w:rFonts w:eastAsia="Times New Roman" w:cs="Times New Roman"/>
          <w:bCs/>
          <w:kern w:val="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Water softener-</w:t>
      </w:r>
      <w:r w:rsidR="008978CF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8831F8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Commissioner Phelps has</w:t>
      </w:r>
      <w:r w:rsidR="008978CF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8831F8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3</w:t>
      </w:r>
      <w:r w:rsidR="008978CF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quotes</w:t>
      </w:r>
      <w:r w:rsidR="008831F8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, will hold over until next month.</w:t>
      </w:r>
    </w:p>
    <w:p w14:paraId="7124414F" w14:textId="37FB32C1" w:rsidR="00D36A74" w:rsidRPr="008831F8" w:rsidRDefault="00D36A74" w:rsidP="00D36A74">
      <w:pPr>
        <w:numPr>
          <w:ilvl w:val="0"/>
          <w:numId w:val="2"/>
        </w:numPr>
        <w:spacing w:line="276" w:lineRule="auto"/>
        <w:contextualSpacing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Misc- </w:t>
      </w:r>
      <w:r w:rsidR="008831F8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Commissioner Hickey states the</w:t>
      </w:r>
      <w:r w:rsidR="008978CF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gutters will be don</w:t>
      </w:r>
      <w:r w:rsidR="00245F5F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e</w:t>
      </w:r>
      <w:r w:rsidR="008978CF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this week</w:t>
      </w:r>
      <w:r w:rsidR="00245F5F" w:rsidRP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.</w:t>
      </w:r>
    </w:p>
    <w:p w14:paraId="39E32F8A" w14:textId="77777777" w:rsidR="00D36A74" w:rsidRDefault="00D36A74" w:rsidP="00D36A74">
      <w:pPr>
        <w:spacing w:line="276" w:lineRule="auto"/>
        <w:contextualSpacing/>
        <w:rPr>
          <w:rFonts w:eastAsia="Times New Roman" w:cs="Times New Roman"/>
          <w:b/>
          <w:kern w:val="0"/>
          <w:sz w:val="20"/>
          <w:szCs w:val="20"/>
          <w14:ligatures w14:val="none"/>
        </w:rPr>
      </w:pPr>
    </w:p>
    <w:p w14:paraId="16EA5FAC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:u w:val="single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:u w:val="single"/>
          <w14:ligatures w14:val="none"/>
        </w:rPr>
        <w:t>New Business:</w:t>
      </w:r>
    </w:p>
    <w:p w14:paraId="38651995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199349A4" w14:textId="5752A96E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Correspondence: </w:t>
      </w:r>
    </w:p>
    <w:p w14:paraId="427CCA41" w14:textId="7A524E7B" w:rsidR="00D36A74" w:rsidRDefault="00D36A74" w:rsidP="00D36A74">
      <w:pPr>
        <w:spacing w:after="0" w:line="276" w:lineRule="auto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Walden Fire Dept- </w:t>
      </w:r>
      <w:r w:rsidR="008978CF"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>Eng</w:t>
      </w:r>
      <w:r w:rsidR="00095FB2"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>ine color</w:t>
      </w:r>
      <w:r w:rsidR="008978CF"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095FB2"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letter read </w:t>
      </w:r>
      <w:r w:rsid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Chairman Werner states </w:t>
      </w:r>
      <w:r w:rsid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so noted and </w:t>
      </w:r>
      <w:r w:rsidR="008978CF"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>will take into consideration.</w:t>
      </w:r>
    </w:p>
    <w:p w14:paraId="486809DD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Resolutions- none</w:t>
      </w:r>
    </w:p>
    <w:p w14:paraId="5A4F2C7D" w14:textId="482C948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New Members- </w:t>
      </w:r>
      <w:r w:rsidR="00095FB2"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>Chairman Werner made a motion to accept both Scott Norman Jr &amp; Grace Champion to Junior membership both are from the Explorer Program 2</w:t>
      </w:r>
      <w:r w:rsidR="00095FB2" w:rsidRPr="00095FB2">
        <w:rPr>
          <w:rFonts w:eastAsia="Times New Roman" w:cs="Times New Roman"/>
          <w:bCs/>
          <w:kern w:val="0"/>
          <w:sz w:val="20"/>
          <w:szCs w:val="20"/>
          <w:vertAlign w:val="superscript"/>
          <w14:ligatures w14:val="none"/>
        </w:rPr>
        <w:t>nd</w:t>
      </w:r>
      <w:r w:rsidR="00095FB2" w:rsidRPr="00095FB2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by Commissioner McNamee, carried.</w:t>
      </w:r>
    </w:p>
    <w:p w14:paraId="451CF1CE" w14:textId="1EB0E3AE" w:rsidR="00C6315F" w:rsidRDefault="00D36A74" w:rsidP="00D36A74">
      <w:pPr>
        <w:spacing w:line="276" w:lineRule="auto"/>
        <w:contextualSpacing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lastRenderedPageBreak/>
        <w:t>Miscellaneous-</w:t>
      </w:r>
      <w:r w:rsidR="008978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Chairman Werner made a motion to</w:t>
      </w:r>
      <w:r w:rsidR="008978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C6315F">
        <w:rPr>
          <w:rFonts w:eastAsia="Times New Roman" w:cs="Times New Roman"/>
          <w:bCs/>
          <w:kern w:val="0"/>
          <w:sz w:val="20"/>
          <w:szCs w:val="20"/>
          <w14:ligatures w14:val="none"/>
        </w:rPr>
        <w:t>increase insurance premiums values</w:t>
      </w:r>
      <w:r w:rsidR="001963E4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additional </w:t>
      </w:r>
      <w:r w:rsidR="001963E4">
        <w:rPr>
          <w:rFonts w:eastAsia="Times New Roman" w:cs="Times New Roman"/>
          <w:bCs/>
          <w:kern w:val="0"/>
          <w:sz w:val="20"/>
          <w:szCs w:val="20"/>
          <w14:ligatures w14:val="none"/>
        </w:rPr>
        <w:t>$2866</w:t>
      </w:r>
      <w:r w:rsidR="001963E4">
        <w:rPr>
          <w:rFonts w:eastAsia="Times New Roman" w:cs="Times New Roman"/>
          <w:bCs/>
          <w:kern w:val="0"/>
          <w:sz w:val="20"/>
          <w:szCs w:val="20"/>
          <w14:ligatures w14:val="none"/>
        </w:rPr>
        <w:t>.00 on the district vehicles</w:t>
      </w:r>
      <w:r w:rsidR="00C6315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2</w:t>
      </w:r>
      <w:r w:rsidR="008831F8" w:rsidRPr="008831F8">
        <w:rPr>
          <w:rFonts w:eastAsia="Times New Roman" w:cs="Times New Roman"/>
          <w:bCs/>
          <w:kern w:val="0"/>
          <w:sz w:val="20"/>
          <w:szCs w:val="20"/>
          <w:vertAlign w:val="superscript"/>
          <w14:ligatures w14:val="none"/>
        </w:rPr>
        <w:t>nd</w:t>
      </w:r>
      <w:r w:rsid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by Commissioner Hickey, carried.</w:t>
      </w:r>
    </w:p>
    <w:p w14:paraId="2A6AA302" w14:textId="30165BAD" w:rsidR="00D36A74" w:rsidRDefault="008831F8" w:rsidP="00D36A74">
      <w:pPr>
        <w:spacing w:line="276" w:lineRule="auto"/>
        <w:contextualSpacing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Chairman Werner made a motion to accept LOSAP</w:t>
      </w:r>
      <w:r w:rsidR="00C6315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new document updated point system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2</w:t>
      </w:r>
      <w:r w:rsidRPr="008831F8">
        <w:rPr>
          <w:rFonts w:eastAsia="Times New Roman" w:cs="Times New Roman"/>
          <w:bCs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by Commissioner Hickey, carried.</w:t>
      </w:r>
    </w:p>
    <w:p w14:paraId="06F86923" w14:textId="2B684BE2" w:rsidR="001963E4" w:rsidRDefault="008831F8" w:rsidP="001963E4">
      <w:pPr>
        <w:spacing w:line="276" w:lineRule="auto"/>
        <w:contextualSpacing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Chairman Werner states that 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the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village 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building inspector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is a member of Wallkill FD and would like to be able to response to calls in village to assist the department with call volume V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illage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M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anager John Revella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states that with </w:t>
      </w:r>
      <w:r w:rsidR="001963E4">
        <w:rPr>
          <w:rFonts w:eastAsia="Times New Roman" w:cs="Times New Roman"/>
          <w:bCs/>
          <w:kern w:val="0"/>
          <w:sz w:val="20"/>
          <w:szCs w:val="20"/>
          <w14:ligatures w14:val="none"/>
        </w:rPr>
        <w:t>municipal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law 209 he can respond to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respond to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calls, Chairman Werner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states he spoke with Tim</w:t>
      </w:r>
      <w:r w:rsidR="001963E4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Hannigan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to draw up a contract between WFD BOC and WBOC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.</w:t>
      </w:r>
      <w:r w:rsidR="001963E4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Discussion followed, Holding over till next month.</w:t>
      </w:r>
    </w:p>
    <w:p w14:paraId="624837BF" w14:textId="71C3CB5F" w:rsidR="00E32CCF" w:rsidRDefault="001963E4" w:rsidP="001963E4">
      <w:pPr>
        <w:spacing w:line="276" w:lineRule="auto"/>
        <w:contextualSpacing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Commissioner Phelps states the 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>dead tree on the hill needs to be taken down.</w:t>
      </w:r>
    </w:p>
    <w:p w14:paraId="1B9AC4DB" w14:textId="40B96C96" w:rsidR="00E32CCF" w:rsidRDefault="001963E4" w:rsidP="00D36A74">
      <w:pPr>
        <w:spacing w:line="276" w:lineRule="auto"/>
        <w:contextualSpacing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Commissioner Phelps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8831F8">
        <w:rPr>
          <w:rFonts w:eastAsia="Times New Roman" w:cs="Times New Roman"/>
          <w:bCs/>
          <w:kern w:val="0"/>
          <w:sz w:val="20"/>
          <w:szCs w:val="20"/>
          <w14:ligatures w14:val="none"/>
        </w:rPr>
        <w:t>would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get a quote from Vinny </w:t>
      </w:r>
      <w:r w:rsidR="002D7513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DiMartino 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for </w:t>
      </w:r>
      <w:r w:rsidR="002D7513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fixing </w:t>
      </w:r>
      <w:r w:rsidR="00E32CCF">
        <w:rPr>
          <w:rFonts w:eastAsia="Times New Roman" w:cs="Times New Roman"/>
          <w:bCs/>
          <w:kern w:val="0"/>
          <w:sz w:val="20"/>
          <w:szCs w:val="20"/>
          <w14:ligatures w14:val="none"/>
        </w:rPr>
        <w:t>the AC</w:t>
      </w:r>
      <w:r w:rsidR="002D7513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on the pickup.</w:t>
      </w:r>
    </w:p>
    <w:p w14:paraId="540CE789" w14:textId="77777777" w:rsidR="001963E4" w:rsidRPr="00C6315F" w:rsidRDefault="001963E4" w:rsidP="00D36A74">
      <w:pPr>
        <w:spacing w:line="276" w:lineRule="auto"/>
        <w:contextualSpacing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</w:p>
    <w:p w14:paraId="57FC5745" w14:textId="77777777" w:rsidR="00D36A74" w:rsidRDefault="00D36A74" w:rsidP="00D36A74">
      <w:pPr>
        <w:spacing w:after="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 Comment- </w:t>
      </w:r>
      <w:r w:rsidRPr="00D36A74">
        <w:rPr>
          <w:rFonts w:eastAsia="Times New Roman" w:cs="Times New Roman"/>
          <w:b/>
          <w:kern w:val="0"/>
          <w:sz w:val="20"/>
          <w:szCs w:val="20"/>
          <w14:ligatures w14:val="none"/>
        </w:rPr>
        <w:t>none</w:t>
      </w:r>
    </w:p>
    <w:p w14:paraId="64DB5E14" w14:textId="7ED4E46A" w:rsidR="00D36A74" w:rsidRDefault="00D36A74" w:rsidP="00D36A74">
      <w:pPr>
        <w:spacing w:after="0"/>
        <w:rPr>
          <w:rFonts w:eastAsia="Times New Roman" w:cs="Times New Roman"/>
          <w:kern w:val="0"/>
          <w14:ligatures w14:val="none"/>
        </w:rPr>
      </w:pPr>
    </w:p>
    <w:p w14:paraId="4EB51C1A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1503EE6F" w14:textId="0298EB63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Chairman Werner made a motioned to adjourn the meeting at </w:t>
      </w:r>
      <w:r w:rsidR="00E32CCF">
        <w:rPr>
          <w:rFonts w:eastAsia="Times New Roman" w:cs="Times New Roman"/>
          <w:kern w:val="0"/>
          <w:sz w:val="20"/>
          <w:szCs w:val="20"/>
          <w14:ligatures w14:val="none"/>
        </w:rPr>
        <w:t>7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:</w:t>
      </w:r>
      <w:r w:rsidR="00E32CCF">
        <w:rPr>
          <w:rFonts w:eastAsia="Times New Roman" w:cs="Times New Roman"/>
          <w:kern w:val="0"/>
          <w:sz w:val="20"/>
          <w:szCs w:val="20"/>
          <w14:ligatures w14:val="none"/>
        </w:rPr>
        <w:t>45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pm 2</w:t>
      </w:r>
      <w:r>
        <w:rPr>
          <w:rFonts w:eastAsia="Times New Roman" w:cs="Times New Roman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by Commissioner Hickey, carried.</w:t>
      </w:r>
    </w:p>
    <w:p w14:paraId="52DEDBC2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AA18D99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Respectfully submitted,</w:t>
      </w:r>
    </w:p>
    <w:p w14:paraId="32C2048B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583519CB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082B5DA9" w14:textId="77777777" w:rsidR="00D36A74" w:rsidRDefault="00D36A74" w:rsidP="00D36A74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Denise McNeely, Secretary</w:t>
      </w:r>
    </w:p>
    <w:p w14:paraId="02B4D8DE" w14:textId="77777777" w:rsidR="00D36A74" w:rsidRDefault="00D36A74" w:rsidP="00D36A74">
      <w:pPr>
        <w:spacing w:after="200" w:line="276" w:lineRule="auto"/>
        <w:rPr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Walden Fire District</w:t>
      </w:r>
    </w:p>
    <w:p w14:paraId="35B80174" w14:textId="77777777" w:rsidR="000C2E8F" w:rsidRDefault="000C2E8F"/>
    <w:sectPr w:rsidR="000C2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E6EC1" w14:textId="77777777" w:rsidR="002D7513" w:rsidRDefault="002D7513" w:rsidP="002D7513">
      <w:pPr>
        <w:spacing w:after="0" w:line="240" w:lineRule="auto"/>
      </w:pPr>
      <w:r>
        <w:separator/>
      </w:r>
    </w:p>
  </w:endnote>
  <w:endnote w:type="continuationSeparator" w:id="0">
    <w:p w14:paraId="02532057" w14:textId="77777777" w:rsidR="002D7513" w:rsidRDefault="002D7513" w:rsidP="002D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1B30C" w14:textId="77777777" w:rsidR="002D7513" w:rsidRDefault="002D7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312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54AA8" w14:textId="7C815C76" w:rsidR="002D7513" w:rsidRDefault="002D75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5CDD7" w14:textId="77777777" w:rsidR="002D7513" w:rsidRDefault="002D75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2773" w14:textId="77777777" w:rsidR="002D7513" w:rsidRDefault="002D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FE3E0" w14:textId="77777777" w:rsidR="002D7513" w:rsidRDefault="002D7513" w:rsidP="002D7513">
      <w:pPr>
        <w:spacing w:after="0" w:line="240" w:lineRule="auto"/>
      </w:pPr>
      <w:r>
        <w:separator/>
      </w:r>
    </w:p>
  </w:footnote>
  <w:footnote w:type="continuationSeparator" w:id="0">
    <w:p w14:paraId="5491CA5C" w14:textId="77777777" w:rsidR="002D7513" w:rsidRDefault="002D7513" w:rsidP="002D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5CAA6" w14:textId="77777777" w:rsidR="002D7513" w:rsidRDefault="002D7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7739144"/>
      <w:docPartObj>
        <w:docPartGallery w:val="Watermarks"/>
        <w:docPartUnique/>
      </w:docPartObj>
    </w:sdtPr>
    <w:sdtContent>
      <w:p w14:paraId="210BDD17" w14:textId="535446B3" w:rsidR="002D7513" w:rsidRDefault="005B20AD">
        <w:pPr>
          <w:pStyle w:val="Header"/>
        </w:pPr>
        <w:r>
          <w:rPr>
            <w:noProof/>
          </w:rPr>
          <w:pict w14:anchorId="352BF7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F45F5" w14:textId="77777777" w:rsidR="002D7513" w:rsidRDefault="002D7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9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05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21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4D702E3"/>
    <w:multiLevelType w:val="hybridMultilevel"/>
    <w:tmpl w:val="AD40DB12"/>
    <w:lvl w:ilvl="0" w:tplc="CFF8D520">
      <w:start w:val="90"/>
      <w:numFmt w:val="decimal"/>
      <w:lvlText w:val="%1"/>
      <w:lvlJc w:val="left"/>
      <w:pPr>
        <w:ind w:left="1800" w:hanging="360"/>
      </w:pPr>
      <w:rPr>
        <w:rFonts w:hint="default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B4209CC"/>
    <w:multiLevelType w:val="hybridMultilevel"/>
    <w:tmpl w:val="EBA268E6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227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87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314860">
    <w:abstractNumId w:val="0"/>
  </w:num>
  <w:num w:numId="4" w16cid:durableId="94654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74"/>
    <w:rsid w:val="00085B5E"/>
    <w:rsid w:val="00095FB2"/>
    <w:rsid w:val="000C2E8F"/>
    <w:rsid w:val="001963E4"/>
    <w:rsid w:val="00245F5F"/>
    <w:rsid w:val="002919E0"/>
    <w:rsid w:val="002D7513"/>
    <w:rsid w:val="005B20AD"/>
    <w:rsid w:val="008831F8"/>
    <w:rsid w:val="008978CF"/>
    <w:rsid w:val="00B2236C"/>
    <w:rsid w:val="00BA0475"/>
    <w:rsid w:val="00BC1E0F"/>
    <w:rsid w:val="00C209F0"/>
    <w:rsid w:val="00C6315F"/>
    <w:rsid w:val="00D36A74"/>
    <w:rsid w:val="00DB0C7E"/>
    <w:rsid w:val="00DE7F50"/>
    <w:rsid w:val="00E32CCF"/>
    <w:rsid w:val="00F04006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89586A"/>
  <w15:chartTrackingRefBased/>
  <w15:docId w15:val="{5B88C186-A58C-42BF-9A3B-919ECDB4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A7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A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13"/>
  </w:style>
  <w:style w:type="paragraph" w:styleId="Footer">
    <w:name w:val="footer"/>
    <w:basedOn w:val="Normal"/>
    <w:link w:val="FooterChar"/>
    <w:uiPriority w:val="99"/>
    <w:unhideWhenUsed/>
    <w:rsid w:val="002D7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5</cp:revision>
  <dcterms:created xsi:type="dcterms:W3CDTF">2024-06-10T21:35:00Z</dcterms:created>
  <dcterms:modified xsi:type="dcterms:W3CDTF">2024-06-29T00:29:00Z</dcterms:modified>
</cp:coreProperties>
</file>